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7" w:rsidRPr="005E43F5" w:rsidRDefault="00241D27" w:rsidP="00E10B0D">
      <w:pPr>
        <w:autoSpaceDE w:val="0"/>
        <w:autoSpaceDN w:val="0"/>
        <w:adjustRightInd w:val="0"/>
        <w:spacing w:after="0"/>
        <w:ind w:firstLine="709"/>
        <w:jc w:val="center"/>
        <w:rPr>
          <w:rFonts w:cs="Segoe UI"/>
          <w:sz w:val="28"/>
          <w:szCs w:val="28"/>
        </w:rPr>
      </w:pPr>
      <w:r w:rsidRPr="005E43F5">
        <w:rPr>
          <w:rFonts w:cs="Segoe UI"/>
          <w:sz w:val="28"/>
          <w:szCs w:val="28"/>
        </w:rPr>
        <w:t>Как "привязать" здание к земельному участку.</w:t>
      </w:r>
    </w:p>
    <w:p w:rsidR="00241D27" w:rsidRPr="005E43F5" w:rsidRDefault="00241D27" w:rsidP="00781FFD">
      <w:pPr>
        <w:autoSpaceDE w:val="0"/>
        <w:autoSpaceDN w:val="0"/>
        <w:adjustRightInd w:val="0"/>
        <w:spacing w:after="0"/>
        <w:ind w:firstLine="709"/>
        <w:jc w:val="both"/>
        <w:rPr>
          <w:rFonts w:cs="Segoe UI"/>
          <w:sz w:val="28"/>
          <w:szCs w:val="28"/>
        </w:rPr>
      </w:pPr>
      <w:r w:rsidRPr="005E43F5">
        <w:rPr>
          <w:rFonts w:cs="Segoe UI"/>
          <w:sz w:val="28"/>
          <w:szCs w:val="28"/>
        </w:rPr>
        <w:t xml:space="preserve">В Кадастровую палату по Иркутской области поступают обращения </w:t>
      </w:r>
      <w:r w:rsidR="00C14F7B" w:rsidRPr="005E43F5">
        <w:rPr>
          <w:rFonts w:cs="Segoe UI"/>
          <w:sz w:val="28"/>
          <w:szCs w:val="28"/>
        </w:rPr>
        <w:t>в связи</w:t>
      </w:r>
      <w:r w:rsidRPr="005E43F5">
        <w:rPr>
          <w:rFonts w:cs="Segoe UI"/>
          <w:sz w:val="28"/>
          <w:szCs w:val="28"/>
        </w:rPr>
        <w:t xml:space="preserve"> с отсутствием в Едином государственном реестре недвижимости (ЕГРН) сведений о земельном участке, в пределах которого расположено принадлежащее заявителю здание. </w:t>
      </w:r>
      <w:r w:rsidR="00C14F7B" w:rsidRPr="005E43F5">
        <w:rPr>
          <w:rFonts w:cs="Segoe UI"/>
          <w:sz w:val="28"/>
          <w:szCs w:val="28"/>
        </w:rPr>
        <w:t xml:space="preserve">Такие обращения, </w:t>
      </w:r>
      <w:r w:rsidR="00BF605C" w:rsidRPr="00DC3716">
        <w:rPr>
          <w:rFonts w:cs="Segoe UI"/>
          <w:sz w:val="28"/>
          <w:szCs w:val="28"/>
        </w:rPr>
        <w:t>чаще всего</w:t>
      </w:r>
      <w:r w:rsidR="00C14F7B" w:rsidRPr="005E43F5">
        <w:rPr>
          <w:rFonts w:cs="Segoe UI"/>
          <w:sz w:val="28"/>
          <w:szCs w:val="28"/>
        </w:rPr>
        <w:t>, поступают в отношении ранее учтенных зданий и земельных участков</w:t>
      </w:r>
      <w:r w:rsidR="0070627A" w:rsidRPr="005E43F5">
        <w:rPr>
          <w:rFonts w:cs="Segoe UI"/>
          <w:sz w:val="28"/>
          <w:szCs w:val="28"/>
        </w:rPr>
        <w:t>,</w:t>
      </w:r>
      <w:r w:rsidR="00C14F7B" w:rsidRPr="005E43F5">
        <w:rPr>
          <w:rFonts w:cs="Segoe UI"/>
          <w:sz w:val="28"/>
          <w:szCs w:val="28"/>
        </w:rPr>
        <w:t xml:space="preserve"> </w:t>
      </w:r>
      <w:r w:rsidR="0070627A" w:rsidRPr="005E43F5">
        <w:rPr>
          <w:rFonts w:cs="Segoe UI"/>
          <w:sz w:val="28"/>
          <w:szCs w:val="28"/>
        </w:rPr>
        <w:t>не имеющих надлежащего описания их местоположения</w:t>
      </w:r>
      <w:r w:rsidR="00FA28D7" w:rsidRPr="005E43F5">
        <w:rPr>
          <w:rFonts w:cs="Segoe UI"/>
          <w:sz w:val="28"/>
          <w:szCs w:val="28"/>
        </w:rPr>
        <w:t xml:space="preserve"> – координат характерных точек границ.</w:t>
      </w:r>
      <w:r w:rsidR="003A6973" w:rsidRPr="005E43F5">
        <w:rPr>
          <w:rFonts w:cs="Segoe UI"/>
          <w:sz w:val="28"/>
          <w:szCs w:val="28"/>
        </w:rPr>
        <w:t xml:space="preserve"> Проблема связана с тем, что в документах, на основании которых сведения о здании вносились в ЕГРН, отсутствовала информация о земельном участке, на котором данное здание расположено. </w:t>
      </w:r>
    </w:p>
    <w:p w:rsidR="00A9420B" w:rsidRPr="005E43F5" w:rsidRDefault="00A9420B" w:rsidP="00781FFD">
      <w:pPr>
        <w:autoSpaceDE w:val="0"/>
        <w:autoSpaceDN w:val="0"/>
        <w:adjustRightInd w:val="0"/>
        <w:spacing w:after="0"/>
        <w:ind w:firstLine="709"/>
        <w:jc w:val="both"/>
        <w:rPr>
          <w:rFonts w:cs="Segoe UI"/>
          <w:sz w:val="28"/>
          <w:szCs w:val="28"/>
        </w:rPr>
      </w:pPr>
      <w:r w:rsidRPr="005E43F5">
        <w:rPr>
          <w:rFonts w:cs="Segoe UI"/>
          <w:sz w:val="28"/>
          <w:szCs w:val="28"/>
        </w:rPr>
        <w:t xml:space="preserve">Решить эту проблему можно  </w:t>
      </w:r>
      <w:r w:rsidR="00A11C60" w:rsidRPr="005E43F5">
        <w:rPr>
          <w:rFonts w:cs="Segoe UI"/>
          <w:sz w:val="28"/>
          <w:szCs w:val="28"/>
        </w:rPr>
        <w:t xml:space="preserve">путем внесения </w:t>
      </w:r>
      <w:r w:rsidR="00301801" w:rsidRPr="005E43F5">
        <w:rPr>
          <w:rFonts w:cs="Segoe UI"/>
          <w:sz w:val="28"/>
          <w:szCs w:val="28"/>
        </w:rPr>
        <w:t xml:space="preserve">изменений </w:t>
      </w:r>
      <w:r w:rsidR="00A11C60" w:rsidRPr="005E43F5">
        <w:rPr>
          <w:rFonts w:cs="Segoe UI"/>
          <w:sz w:val="28"/>
          <w:szCs w:val="28"/>
        </w:rPr>
        <w:t xml:space="preserve">в </w:t>
      </w:r>
      <w:r w:rsidR="00301801" w:rsidRPr="005E43F5">
        <w:rPr>
          <w:rFonts w:cs="Segoe UI"/>
          <w:sz w:val="28"/>
          <w:szCs w:val="28"/>
        </w:rPr>
        <w:t>сведени</w:t>
      </w:r>
      <w:r w:rsidR="00A11C60" w:rsidRPr="005E43F5">
        <w:rPr>
          <w:rFonts w:cs="Segoe UI"/>
          <w:sz w:val="28"/>
          <w:szCs w:val="28"/>
        </w:rPr>
        <w:t>я</w:t>
      </w:r>
      <w:r w:rsidRPr="005E43F5">
        <w:rPr>
          <w:rFonts w:cs="Segoe UI"/>
          <w:sz w:val="28"/>
          <w:szCs w:val="28"/>
        </w:rPr>
        <w:t xml:space="preserve"> ЕГРН о местоположении здания</w:t>
      </w:r>
      <w:r w:rsidR="00FB0A25" w:rsidRPr="005E43F5">
        <w:rPr>
          <w:rFonts w:cs="Segoe UI"/>
          <w:sz w:val="28"/>
          <w:szCs w:val="28"/>
        </w:rPr>
        <w:t>.</w:t>
      </w:r>
      <w:r w:rsidR="00A11C60" w:rsidRPr="005E43F5">
        <w:rPr>
          <w:rFonts w:cs="Segoe UI"/>
          <w:sz w:val="28"/>
          <w:szCs w:val="28"/>
        </w:rPr>
        <w:t xml:space="preserve"> </w:t>
      </w:r>
      <w:r w:rsidR="00301801" w:rsidRPr="005E43F5">
        <w:rPr>
          <w:rFonts w:cs="Segoe UI"/>
          <w:sz w:val="28"/>
          <w:szCs w:val="28"/>
        </w:rPr>
        <w:t>Для подготовки необходимого для учета изменений технического плана нужно обратиться к кадастровому инженеру</w:t>
      </w:r>
      <w:r w:rsidR="00A11C60" w:rsidRPr="005E43F5">
        <w:rPr>
          <w:rFonts w:cs="Segoe UI"/>
          <w:sz w:val="28"/>
          <w:szCs w:val="28"/>
        </w:rPr>
        <w:t xml:space="preserve">. Кадастровый инженер </w:t>
      </w:r>
      <w:r w:rsidR="00752512">
        <w:rPr>
          <w:rFonts w:cs="Calibri"/>
          <w:sz w:val="28"/>
          <w:szCs w:val="28"/>
          <w:lang w:eastAsia="ru-RU"/>
        </w:rPr>
        <w:t xml:space="preserve">в результате осмотра здания </w:t>
      </w:r>
      <w:r w:rsidR="00050225" w:rsidRPr="005E43F5">
        <w:rPr>
          <w:rFonts w:cs="Segoe UI"/>
          <w:sz w:val="28"/>
          <w:szCs w:val="28"/>
        </w:rPr>
        <w:t xml:space="preserve">выполнит </w:t>
      </w:r>
      <w:r w:rsidR="00E10B0D">
        <w:rPr>
          <w:rFonts w:cs="Segoe UI"/>
          <w:sz w:val="28"/>
          <w:szCs w:val="28"/>
        </w:rPr>
        <w:t xml:space="preserve">его </w:t>
      </w:r>
      <w:r w:rsidR="0013243F" w:rsidRPr="005E43F5">
        <w:rPr>
          <w:rFonts w:cs="Segoe UI"/>
          <w:sz w:val="28"/>
          <w:szCs w:val="28"/>
        </w:rPr>
        <w:t xml:space="preserve">обмеры, определит координаты характерных точек границ (контура) здания и по результатам измерений и расчетов оформит технический план, в котором также укажет кадастровый номер земельного участка, на котором фактически расположено </w:t>
      </w:r>
      <w:r w:rsidR="00135556">
        <w:rPr>
          <w:rFonts w:cs="Segoe UI"/>
          <w:sz w:val="28"/>
          <w:szCs w:val="28"/>
        </w:rPr>
        <w:t xml:space="preserve">данное </w:t>
      </w:r>
      <w:r w:rsidR="0013243F" w:rsidRPr="005E43F5">
        <w:rPr>
          <w:rFonts w:cs="Segoe UI"/>
          <w:sz w:val="28"/>
          <w:szCs w:val="28"/>
        </w:rPr>
        <w:t xml:space="preserve">здание. </w:t>
      </w:r>
    </w:p>
    <w:p w:rsidR="00A9420B" w:rsidRPr="005E43F5" w:rsidRDefault="009323FE" w:rsidP="00406580">
      <w:pPr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  <w:r w:rsidRPr="005E43F5">
        <w:rPr>
          <w:rFonts w:cs="Segoe UI"/>
          <w:sz w:val="28"/>
          <w:szCs w:val="28"/>
        </w:rPr>
        <w:t xml:space="preserve">«Привязать» здание к земельному участку можно также при уточнении местоположения  земельного участка, если границы такого земельного участка не установлены. </w:t>
      </w:r>
      <w:r w:rsidR="00202FD5" w:rsidRPr="005E43F5">
        <w:rPr>
          <w:rFonts w:cs="Segoe UI"/>
          <w:sz w:val="28"/>
          <w:szCs w:val="28"/>
          <w:lang w:eastAsia="ru-RU"/>
        </w:rPr>
        <w:t>Местоположение границ земельного участка устанавливается посредством определения координат характерных точек таких границ</w:t>
      </w:r>
      <w:r w:rsidR="00BB3EBE" w:rsidRPr="005E43F5">
        <w:rPr>
          <w:rFonts w:cs="Segoe UI"/>
          <w:sz w:val="28"/>
          <w:szCs w:val="28"/>
          <w:lang w:eastAsia="ru-RU"/>
        </w:rPr>
        <w:t xml:space="preserve">. </w:t>
      </w:r>
      <w:r w:rsidRPr="005E43F5">
        <w:rPr>
          <w:rFonts w:cs="Segoe UI"/>
          <w:sz w:val="28"/>
          <w:szCs w:val="28"/>
        </w:rPr>
        <w:t>Уточнение границ земельного участка проводится кадастровым инженером с обследованием на местности</w:t>
      </w:r>
      <w:r w:rsidR="00033B11">
        <w:rPr>
          <w:rFonts w:cs="Segoe UI"/>
          <w:sz w:val="28"/>
          <w:szCs w:val="28"/>
        </w:rPr>
        <w:t>.</w:t>
      </w:r>
      <w:r w:rsidRPr="005E43F5">
        <w:rPr>
          <w:rFonts w:cs="Segoe UI"/>
          <w:sz w:val="28"/>
          <w:szCs w:val="28"/>
        </w:rPr>
        <w:t xml:space="preserve"> </w:t>
      </w:r>
      <w:r w:rsidR="00BB3EBE" w:rsidRPr="005E43F5">
        <w:rPr>
          <w:rFonts w:cs="Segoe UI"/>
          <w:sz w:val="28"/>
          <w:szCs w:val="28"/>
        </w:rPr>
        <w:t xml:space="preserve">При подготовке межевого плана  </w:t>
      </w:r>
      <w:r w:rsidR="00C9027A" w:rsidRPr="005E43F5">
        <w:rPr>
          <w:rFonts w:cs="Segoe UI"/>
          <w:sz w:val="28"/>
          <w:szCs w:val="28"/>
        </w:rPr>
        <w:t xml:space="preserve">кадастровый инженер должен указать </w:t>
      </w:r>
      <w:r w:rsidR="00BB3EBE" w:rsidRPr="005E43F5">
        <w:rPr>
          <w:rFonts w:cs="Segoe UI"/>
          <w:sz w:val="28"/>
          <w:szCs w:val="28"/>
        </w:rPr>
        <w:t>кадастровый номер здания, расположенного на уточняемом земельном участке.</w:t>
      </w:r>
    </w:p>
    <w:p w:rsidR="00406580" w:rsidRPr="00E10B0D" w:rsidRDefault="00406580" w:rsidP="00406580">
      <w:pPr>
        <w:autoSpaceDE w:val="0"/>
        <w:autoSpaceDN w:val="0"/>
        <w:adjustRightInd w:val="0"/>
        <w:spacing w:after="0"/>
        <w:ind w:firstLine="709"/>
        <w:jc w:val="both"/>
        <w:rPr>
          <w:rFonts w:cs="Segoe UI"/>
          <w:sz w:val="28"/>
          <w:szCs w:val="28"/>
          <w:lang w:eastAsia="ru-RU"/>
        </w:rPr>
      </w:pPr>
      <w:r w:rsidRPr="005E43F5">
        <w:rPr>
          <w:rFonts w:cs="Segoe UI"/>
          <w:sz w:val="28"/>
          <w:szCs w:val="28"/>
          <w:lang w:eastAsia="ru-RU"/>
        </w:rPr>
        <w:t xml:space="preserve">Для уточнения </w:t>
      </w:r>
      <w:r w:rsidR="001E2738">
        <w:rPr>
          <w:rFonts w:cs="Segoe UI"/>
          <w:sz w:val="28"/>
          <w:szCs w:val="28"/>
          <w:lang w:eastAsia="ru-RU"/>
        </w:rPr>
        <w:t>сведений ЕГРН о местоположении</w:t>
      </w:r>
      <w:r w:rsidRPr="005E43F5">
        <w:rPr>
          <w:rFonts w:cs="Segoe UI"/>
          <w:sz w:val="28"/>
          <w:szCs w:val="28"/>
          <w:lang w:eastAsia="ru-RU"/>
        </w:rPr>
        <w:t xml:space="preserve">  объекта недвижимости необходимо подать в Многофункциональный центр предоставления государственных и муниципальных услуг заявление об учете изменений объекта недвижимости с приложением технического или межевого плана</w:t>
      </w:r>
      <w:r w:rsidR="00033B11">
        <w:rPr>
          <w:rFonts w:cs="Segoe UI"/>
          <w:sz w:val="28"/>
          <w:szCs w:val="28"/>
          <w:lang w:eastAsia="ru-RU"/>
        </w:rPr>
        <w:t>.</w:t>
      </w:r>
      <w:r w:rsidR="008B0F1B">
        <w:rPr>
          <w:rFonts w:cs="Segoe UI"/>
          <w:sz w:val="28"/>
          <w:szCs w:val="28"/>
          <w:lang w:eastAsia="ru-RU"/>
        </w:rPr>
        <w:t xml:space="preserve"> </w:t>
      </w:r>
    </w:p>
    <w:p w:rsidR="00C9027A" w:rsidRPr="005E43F5" w:rsidRDefault="00C9027A" w:rsidP="00406580">
      <w:pPr>
        <w:autoSpaceDE w:val="0"/>
        <w:autoSpaceDN w:val="0"/>
        <w:adjustRightInd w:val="0"/>
        <w:spacing w:after="0"/>
        <w:ind w:firstLine="709"/>
        <w:jc w:val="both"/>
        <w:rPr>
          <w:rFonts w:cs="Segoe UI"/>
          <w:sz w:val="28"/>
          <w:szCs w:val="28"/>
        </w:rPr>
      </w:pPr>
      <w:r w:rsidRPr="005E43F5">
        <w:rPr>
          <w:rFonts w:cs="Segoe UI"/>
          <w:sz w:val="28"/>
          <w:szCs w:val="28"/>
        </w:rPr>
        <w:t>П</w:t>
      </w:r>
      <w:r w:rsidR="008F3B89">
        <w:rPr>
          <w:rFonts w:cs="Segoe UI"/>
          <w:sz w:val="28"/>
          <w:szCs w:val="28"/>
        </w:rPr>
        <w:t>осле осуществления</w:t>
      </w:r>
      <w:r w:rsidRPr="005E43F5">
        <w:rPr>
          <w:rFonts w:cs="Segoe UI"/>
          <w:sz w:val="28"/>
          <w:szCs w:val="28"/>
        </w:rPr>
        <w:t xml:space="preserve"> кадастрового уч</w:t>
      </w:r>
      <w:r w:rsidR="00406580" w:rsidRPr="005E43F5">
        <w:rPr>
          <w:rFonts w:cs="Segoe UI"/>
          <w:sz w:val="28"/>
          <w:szCs w:val="28"/>
        </w:rPr>
        <w:t>ета на основании подготовленных кадастровым инженером документов</w:t>
      </w:r>
      <w:r w:rsidRPr="005E43F5">
        <w:rPr>
          <w:rFonts w:cs="Segoe UI"/>
          <w:sz w:val="28"/>
          <w:szCs w:val="28"/>
        </w:rPr>
        <w:t xml:space="preserve"> </w:t>
      </w:r>
      <w:r w:rsidR="00406580" w:rsidRPr="005E43F5">
        <w:rPr>
          <w:rFonts w:cs="Segoe UI"/>
          <w:sz w:val="28"/>
          <w:szCs w:val="28"/>
        </w:rPr>
        <w:t>(</w:t>
      </w:r>
      <w:r w:rsidRPr="005E43F5">
        <w:rPr>
          <w:rFonts w:cs="Segoe UI"/>
          <w:sz w:val="28"/>
          <w:szCs w:val="28"/>
        </w:rPr>
        <w:t xml:space="preserve">технического </w:t>
      </w:r>
      <w:r w:rsidR="00406580" w:rsidRPr="005E43F5">
        <w:rPr>
          <w:rFonts w:cs="Segoe UI"/>
          <w:sz w:val="28"/>
          <w:szCs w:val="28"/>
        </w:rPr>
        <w:t xml:space="preserve">или </w:t>
      </w:r>
      <w:r w:rsidRPr="005E43F5">
        <w:rPr>
          <w:rFonts w:cs="Segoe UI"/>
          <w:sz w:val="28"/>
          <w:szCs w:val="28"/>
        </w:rPr>
        <w:t>межевого  плана</w:t>
      </w:r>
      <w:r w:rsidR="00406580" w:rsidRPr="005E43F5">
        <w:rPr>
          <w:rFonts w:cs="Segoe UI"/>
          <w:sz w:val="28"/>
          <w:szCs w:val="28"/>
        </w:rPr>
        <w:t>)</w:t>
      </w:r>
      <w:r w:rsidRPr="005E43F5">
        <w:rPr>
          <w:rFonts w:cs="Segoe UI"/>
          <w:sz w:val="28"/>
          <w:szCs w:val="28"/>
        </w:rPr>
        <w:t xml:space="preserve"> здание будет «привязано» к земельному участку.</w:t>
      </w:r>
    </w:p>
    <w:p w:rsidR="00E10B0D" w:rsidRDefault="00E10B0D" w:rsidP="005E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Segoe UI"/>
          <w:sz w:val="28"/>
          <w:szCs w:val="28"/>
        </w:rPr>
      </w:pPr>
    </w:p>
    <w:p w:rsidR="005E43F5" w:rsidRPr="005E43F5" w:rsidRDefault="00E10B0D" w:rsidP="005E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З</w:t>
      </w:r>
      <w:r w:rsidR="005E43F5" w:rsidRPr="005E43F5">
        <w:rPr>
          <w:rFonts w:cs="Segoe UI"/>
          <w:sz w:val="28"/>
          <w:szCs w:val="28"/>
        </w:rPr>
        <w:t xml:space="preserve">аместитель начальника отдела обработки документов </w:t>
      </w:r>
      <w:r>
        <w:rPr>
          <w:rFonts w:cs="Segoe UI"/>
          <w:sz w:val="28"/>
          <w:szCs w:val="28"/>
        </w:rPr>
        <w:t xml:space="preserve">                                                              </w:t>
      </w:r>
      <w:r w:rsidR="005E43F5" w:rsidRPr="005E43F5">
        <w:rPr>
          <w:rFonts w:cs="Segoe UI"/>
          <w:sz w:val="28"/>
          <w:szCs w:val="28"/>
        </w:rPr>
        <w:t xml:space="preserve">и </w:t>
      </w:r>
      <w:r>
        <w:rPr>
          <w:rFonts w:cs="Segoe UI"/>
          <w:sz w:val="28"/>
          <w:szCs w:val="28"/>
        </w:rPr>
        <w:t xml:space="preserve"> </w:t>
      </w:r>
      <w:r w:rsidR="005E43F5" w:rsidRPr="005E43F5">
        <w:rPr>
          <w:rFonts w:cs="Segoe UI"/>
          <w:sz w:val="28"/>
          <w:szCs w:val="28"/>
        </w:rPr>
        <w:t xml:space="preserve">обеспечения учетных действий                                                                  </w:t>
      </w:r>
      <w:r w:rsidR="005E43F5">
        <w:rPr>
          <w:rFonts w:cs="Segoe UI"/>
          <w:sz w:val="28"/>
          <w:szCs w:val="28"/>
        </w:rPr>
        <w:t xml:space="preserve">      </w:t>
      </w:r>
      <w:r w:rsidR="005E43F5" w:rsidRPr="005E43F5">
        <w:rPr>
          <w:rFonts w:cs="Segoe UI"/>
          <w:sz w:val="28"/>
          <w:szCs w:val="28"/>
        </w:rPr>
        <w:t xml:space="preserve"> Т.В.Яковлева</w:t>
      </w:r>
    </w:p>
    <w:sectPr w:rsidR="005E43F5" w:rsidRPr="005E43F5" w:rsidSect="003260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AF" w:rsidRDefault="00B350AF" w:rsidP="00DC3716">
      <w:pPr>
        <w:spacing w:after="0" w:line="240" w:lineRule="auto"/>
      </w:pPr>
      <w:r>
        <w:separator/>
      </w:r>
    </w:p>
  </w:endnote>
  <w:endnote w:type="continuationSeparator" w:id="0">
    <w:p w:rsidR="00B350AF" w:rsidRDefault="00B350AF" w:rsidP="00DC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AF" w:rsidRDefault="00B350AF" w:rsidP="00DC3716">
      <w:pPr>
        <w:spacing w:after="0" w:line="240" w:lineRule="auto"/>
      </w:pPr>
      <w:r>
        <w:separator/>
      </w:r>
    </w:p>
  </w:footnote>
  <w:footnote w:type="continuationSeparator" w:id="0">
    <w:p w:rsidR="00B350AF" w:rsidRDefault="00B350AF" w:rsidP="00DC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74"/>
    <w:rsid w:val="00021EF0"/>
    <w:rsid w:val="00023A5E"/>
    <w:rsid w:val="00027DF3"/>
    <w:rsid w:val="00033B11"/>
    <w:rsid w:val="000352EC"/>
    <w:rsid w:val="00050225"/>
    <w:rsid w:val="000506D3"/>
    <w:rsid w:val="0005302F"/>
    <w:rsid w:val="00085FFB"/>
    <w:rsid w:val="0009087E"/>
    <w:rsid w:val="00093879"/>
    <w:rsid w:val="00094A91"/>
    <w:rsid w:val="000A2C09"/>
    <w:rsid w:val="000A484E"/>
    <w:rsid w:val="000C1CCC"/>
    <w:rsid w:val="000F18FC"/>
    <w:rsid w:val="000F7D7B"/>
    <w:rsid w:val="00100C20"/>
    <w:rsid w:val="001173F6"/>
    <w:rsid w:val="0013243F"/>
    <w:rsid w:val="00135556"/>
    <w:rsid w:val="001666A1"/>
    <w:rsid w:val="0017317C"/>
    <w:rsid w:val="001B7E04"/>
    <w:rsid w:val="001C06B5"/>
    <w:rsid w:val="001D6558"/>
    <w:rsid w:val="001E2738"/>
    <w:rsid w:val="00202FD5"/>
    <w:rsid w:val="00211733"/>
    <w:rsid w:val="00214925"/>
    <w:rsid w:val="00217C28"/>
    <w:rsid w:val="002307B5"/>
    <w:rsid w:val="00241D27"/>
    <w:rsid w:val="00251353"/>
    <w:rsid w:val="0025425C"/>
    <w:rsid w:val="002747A9"/>
    <w:rsid w:val="00274EC1"/>
    <w:rsid w:val="00296252"/>
    <w:rsid w:val="002A3E82"/>
    <w:rsid w:val="002B1AB4"/>
    <w:rsid w:val="002C2B27"/>
    <w:rsid w:val="002C366B"/>
    <w:rsid w:val="002D42A0"/>
    <w:rsid w:val="002D64E7"/>
    <w:rsid w:val="00301801"/>
    <w:rsid w:val="00302999"/>
    <w:rsid w:val="0030540D"/>
    <w:rsid w:val="00314AC7"/>
    <w:rsid w:val="0031794C"/>
    <w:rsid w:val="00326028"/>
    <w:rsid w:val="00347FDA"/>
    <w:rsid w:val="00361FFD"/>
    <w:rsid w:val="00370FE7"/>
    <w:rsid w:val="0037360E"/>
    <w:rsid w:val="00390BD2"/>
    <w:rsid w:val="003A2940"/>
    <w:rsid w:val="003A6973"/>
    <w:rsid w:val="003A711C"/>
    <w:rsid w:val="003C794F"/>
    <w:rsid w:val="003D5C1C"/>
    <w:rsid w:val="003F09F3"/>
    <w:rsid w:val="003F142C"/>
    <w:rsid w:val="00406580"/>
    <w:rsid w:val="004327D6"/>
    <w:rsid w:val="00447E61"/>
    <w:rsid w:val="00487AC7"/>
    <w:rsid w:val="004A01FF"/>
    <w:rsid w:val="004D2DA1"/>
    <w:rsid w:val="004D7ACC"/>
    <w:rsid w:val="004E54F3"/>
    <w:rsid w:val="0051188B"/>
    <w:rsid w:val="005226A7"/>
    <w:rsid w:val="005305A2"/>
    <w:rsid w:val="00551DCF"/>
    <w:rsid w:val="00573E36"/>
    <w:rsid w:val="005A6FD2"/>
    <w:rsid w:val="005B1C29"/>
    <w:rsid w:val="005B7862"/>
    <w:rsid w:val="005C017B"/>
    <w:rsid w:val="005E43F5"/>
    <w:rsid w:val="005F01F5"/>
    <w:rsid w:val="005F0D5D"/>
    <w:rsid w:val="005F2674"/>
    <w:rsid w:val="006013A3"/>
    <w:rsid w:val="006074E3"/>
    <w:rsid w:val="00630313"/>
    <w:rsid w:val="00644E12"/>
    <w:rsid w:val="006625D9"/>
    <w:rsid w:val="00681334"/>
    <w:rsid w:val="00692F13"/>
    <w:rsid w:val="006938D6"/>
    <w:rsid w:val="006A0EAF"/>
    <w:rsid w:val="006A364E"/>
    <w:rsid w:val="006A37F7"/>
    <w:rsid w:val="006A5A4B"/>
    <w:rsid w:val="006F02E4"/>
    <w:rsid w:val="0070627A"/>
    <w:rsid w:val="0071200A"/>
    <w:rsid w:val="00720C6E"/>
    <w:rsid w:val="00736489"/>
    <w:rsid w:val="00752512"/>
    <w:rsid w:val="00757284"/>
    <w:rsid w:val="00781FFD"/>
    <w:rsid w:val="007A082E"/>
    <w:rsid w:val="007A348D"/>
    <w:rsid w:val="007A6E44"/>
    <w:rsid w:val="007A732D"/>
    <w:rsid w:val="007B180D"/>
    <w:rsid w:val="007B52EC"/>
    <w:rsid w:val="007C06C5"/>
    <w:rsid w:val="007D0CC6"/>
    <w:rsid w:val="007D5D13"/>
    <w:rsid w:val="007E0893"/>
    <w:rsid w:val="007E2782"/>
    <w:rsid w:val="007F33D3"/>
    <w:rsid w:val="008015B4"/>
    <w:rsid w:val="00802A71"/>
    <w:rsid w:val="00817E5B"/>
    <w:rsid w:val="0085186B"/>
    <w:rsid w:val="00851BD8"/>
    <w:rsid w:val="00853CC6"/>
    <w:rsid w:val="00856BB3"/>
    <w:rsid w:val="008A34C0"/>
    <w:rsid w:val="008B0F1B"/>
    <w:rsid w:val="008C60C1"/>
    <w:rsid w:val="008D679E"/>
    <w:rsid w:val="008D7FFC"/>
    <w:rsid w:val="008F1052"/>
    <w:rsid w:val="008F1A95"/>
    <w:rsid w:val="008F3B89"/>
    <w:rsid w:val="00914C46"/>
    <w:rsid w:val="00921FB9"/>
    <w:rsid w:val="00925D86"/>
    <w:rsid w:val="009323FE"/>
    <w:rsid w:val="00961258"/>
    <w:rsid w:val="00973714"/>
    <w:rsid w:val="00980A71"/>
    <w:rsid w:val="009832F7"/>
    <w:rsid w:val="009A53DC"/>
    <w:rsid w:val="009A7B08"/>
    <w:rsid w:val="009B409A"/>
    <w:rsid w:val="009C0336"/>
    <w:rsid w:val="009D4A84"/>
    <w:rsid w:val="00A00B49"/>
    <w:rsid w:val="00A03A52"/>
    <w:rsid w:val="00A06759"/>
    <w:rsid w:val="00A10EF0"/>
    <w:rsid w:val="00A11BF0"/>
    <w:rsid w:val="00A11C60"/>
    <w:rsid w:val="00A307D0"/>
    <w:rsid w:val="00A76343"/>
    <w:rsid w:val="00A92B10"/>
    <w:rsid w:val="00A941F5"/>
    <w:rsid w:val="00A9420B"/>
    <w:rsid w:val="00A95A06"/>
    <w:rsid w:val="00AA1D26"/>
    <w:rsid w:val="00AB44C6"/>
    <w:rsid w:val="00AC5094"/>
    <w:rsid w:val="00AC7FB9"/>
    <w:rsid w:val="00AD0ED1"/>
    <w:rsid w:val="00AD7F98"/>
    <w:rsid w:val="00AF02E6"/>
    <w:rsid w:val="00B06883"/>
    <w:rsid w:val="00B3028B"/>
    <w:rsid w:val="00B312EC"/>
    <w:rsid w:val="00B350AF"/>
    <w:rsid w:val="00B358D5"/>
    <w:rsid w:val="00B419F4"/>
    <w:rsid w:val="00B7291C"/>
    <w:rsid w:val="00B900A4"/>
    <w:rsid w:val="00B94FE5"/>
    <w:rsid w:val="00B97497"/>
    <w:rsid w:val="00BA21CD"/>
    <w:rsid w:val="00BA32EA"/>
    <w:rsid w:val="00BA4928"/>
    <w:rsid w:val="00BB3EBE"/>
    <w:rsid w:val="00BF0325"/>
    <w:rsid w:val="00BF605C"/>
    <w:rsid w:val="00C14F7B"/>
    <w:rsid w:val="00C222CD"/>
    <w:rsid w:val="00C22F9B"/>
    <w:rsid w:val="00C266F3"/>
    <w:rsid w:val="00C36606"/>
    <w:rsid w:val="00C379B5"/>
    <w:rsid w:val="00C54EF8"/>
    <w:rsid w:val="00C74A84"/>
    <w:rsid w:val="00C806E8"/>
    <w:rsid w:val="00C9027A"/>
    <w:rsid w:val="00C94E3D"/>
    <w:rsid w:val="00CA7180"/>
    <w:rsid w:val="00CC5E27"/>
    <w:rsid w:val="00CD7336"/>
    <w:rsid w:val="00CE1BEA"/>
    <w:rsid w:val="00D01AE8"/>
    <w:rsid w:val="00D03E3D"/>
    <w:rsid w:val="00D337E5"/>
    <w:rsid w:val="00D43F3F"/>
    <w:rsid w:val="00D44526"/>
    <w:rsid w:val="00D51722"/>
    <w:rsid w:val="00D70674"/>
    <w:rsid w:val="00D71B03"/>
    <w:rsid w:val="00D76117"/>
    <w:rsid w:val="00D80714"/>
    <w:rsid w:val="00D851F4"/>
    <w:rsid w:val="00DC3716"/>
    <w:rsid w:val="00DD59ED"/>
    <w:rsid w:val="00DD5B20"/>
    <w:rsid w:val="00DF4037"/>
    <w:rsid w:val="00DF52BE"/>
    <w:rsid w:val="00E03B20"/>
    <w:rsid w:val="00E10B0D"/>
    <w:rsid w:val="00E114A0"/>
    <w:rsid w:val="00E21FE2"/>
    <w:rsid w:val="00E2406A"/>
    <w:rsid w:val="00E24468"/>
    <w:rsid w:val="00E4283A"/>
    <w:rsid w:val="00E42BA4"/>
    <w:rsid w:val="00E50439"/>
    <w:rsid w:val="00E65FE0"/>
    <w:rsid w:val="00E73299"/>
    <w:rsid w:val="00E94DCF"/>
    <w:rsid w:val="00E9652A"/>
    <w:rsid w:val="00E97538"/>
    <w:rsid w:val="00EB3F0A"/>
    <w:rsid w:val="00EB72C2"/>
    <w:rsid w:val="00EC3167"/>
    <w:rsid w:val="00EE32CA"/>
    <w:rsid w:val="00F407B8"/>
    <w:rsid w:val="00F470D3"/>
    <w:rsid w:val="00F503FE"/>
    <w:rsid w:val="00F61991"/>
    <w:rsid w:val="00F712AC"/>
    <w:rsid w:val="00F72A3E"/>
    <w:rsid w:val="00F76F2B"/>
    <w:rsid w:val="00F978C8"/>
    <w:rsid w:val="00FA28D7"/>
    <w:rsid w:val="00FB0A25"/>
    <w:rsid w:val="00FB186C"/>
    <w:rsid w:val="00FD3DCF"/>
    <w:rsid w:val="00FD6DB8"/>
    <w:rsid w:val="00F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E27"/>
    <w:rPr>
      <w:color w:val="0000FF"/>
      <w:u w:val="single"/>
    </w:rPr>
  </w:style>
  <w:style w:type="paragraph" w:customStyle="1" w:styleId="ConsPlusNormal">
    <w:name w:val="ConsPlusNormal"/>
    <w:rsid w:val="00720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54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59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27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DF3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DC3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37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3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37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2924-DC96-49D1-9524-29D9506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shkvarina_ma</cp:lastModifiedBy>
  <cp:revision>2</cp:revision>
  <cp:lastPrinted>2018-08-07T02:02:00Z</cp:lastPrinted>
  <dcterms:created xsi:type="dcterms:W3CDTF">2018-08-16T01:53:00Z</dcterms:created>
  <dcterms:modified xsi:type="dcterms:W3CDTF">2018-08-16T01:53:00Z</dcterms:modified>
</cp:coreProperties>
</file>